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nr 1 </w:t>
      </w:r>
    </w:p>
    <w:p>
      <w:pPr>
        <w:pStyle w:val="Style21"/>
        <w:widowControl/>
        <w:spacing w:lineRule="exact" w:line="252" w:before="10" w:after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 xml:space="preserve">na wykonanie zadań publicznych 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związanych z realizacją zadań samorządu powiatowego przez organizacje pozarządowe </w:t>
      </w:r>
      <w:r>
        <w:rPr>
          <w:rFonts w:eastAsia="Calibri" w:cs="Arial" w:ascii="Arial" w:hAnsi="Arial"/>
          <w:b/>
          <w:bCs/>
          <w:i/>
          <w:iCs w:val="false"/>
          <w:color w:val="auto"/>
          <w:kern w:val="0"/>
          <w:sz w:val="18"/>
          <w:szCs w:val="18"/>
          <w:lang w:val="pl-PL" w:eastAsia="pl-PL" w:bidi="ar-SA"/>
        </w:rPr>
        <w:t>lub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 podmioty, o których mowa w art. 3 ust. 3 ustawy </w:t>
        <w:br/>
        <w:t xml:space="preserve">o 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działalności 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>pożytku publiczn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>ego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 i o wolontariacie, w roku 202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2 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w zakresie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wspierania i upowszechniania kultury fizycznej.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408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15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/>
                <w:bCs/>
                <w:i w:val="false"/>
                <w:i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związanych z realizacją zadań samorządu powiatowego przez organizacje pozarządowe 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color w:val="auto"/>
                <w:kern w:val="0"/>
                <w:sz w:val="18"/>
                <w:szCs w:val="18"/>
                <w:lang w:val="pl-PL" w:eastAsia="pl-PL" w:bidi="ar-SA"/>
              </w:rPr>
              <w:t>lub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 podmioty, o których mowa w art. 3 ust. 3 ustawy o 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działalności 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>pożytku publiczn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>ego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 i o wolontariacie, w roku 202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>2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  w zakresie </w:t>
            </w:r>
            <w:r>
              <w:rPr>
                <w:rStyle w:val="FontStyle19"/>
                <w:rFonts w:eastAsia="Calibri" w:cs="Arial" w:ascii="Arial" w:hAnsi="Arial"/>
                <w:b/>
                <w:bCs/>
                <w:i w:val="false"/>
                <w:iCs w:val="false"/>
                <w:sz w:val="18"/>
                <w:szCs w:val="18"/>
              </w:rPr>
              <w:t>wspierania i upowszechniania kultury fizycznej.</w:t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reprezentuję organizacji pozarządowych lub podmiotów wymienionych w art. 3 ust. 3 ustawy o działalności pożytku publicznego i o wolontariacie,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before="55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ab/>
        <w:tab/>
        <w:tab/>
        <w:tab/>
        <w:tab/>
        <w:tab/>
        <w:tab/>
        <w:tab/>
        <w:tab/>
        <w:tab/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LibreOffice/6.4.0.3$Windows_X86_64 LibreOffice_project/b0a288ab3d2d4774cb44b62f04d5d28733ac6df8</Application>
  <Pages>1</Pages>
  <Words>350</Words>
  <Characters>2191</Characters>
  <CharactersWithSpaces>2521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2019-10-23T12:04:00Z</cp:lastPrinted>
  <dcterms:modified xsi:type="dcterms:W3CDTF">2022-01-05T13:19:04Z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