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right"/>
        <w:rPr>
          <w:b/>
          <w:b/>
          <w:i/>
          <w:i/>
          <w:color w:val="auto"/>
        </w:rPr>
      </w:pPr>
      <w:r>
        <w:rPr>
          <w:b/>
          <w:bCs/>
        </w:rPr>
        <w:t>Załącznik nr 3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KTÓREJ MOWA W ART. 14 UST. 1* / 2*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</w:t>
        <w:br/>
        <w:t xml:space="preserve">O DZIAŁALNOŚCI POŻYTKU PUBLICZNEGO I O WOLONTARIACIE </w:t>
        <w:br/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  <w:t>POUCZENIE co do sposobu wypełniania oferty:</w:t>
      </w:r>
      <w:bookmarkStart w:id="0" w:name="_GoBack"/>
      <w:bookmarkEnd w:id="0"/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Ofertę należy wypełnić wyłącznie w białych pustych polach, zgodnie z instrukcjami umieszczonymi przy poszczególnych polach lub w przypisach. 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color w:val="auto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auto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/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/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/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/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774" w:type="dxa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9"/>
        <w:gridCol w:w="2077"/>
        <w:gridCol w:w="1120"/>
        <w:gridCol w:w="519"/>
        <w:gridCol w:w="600"/>
        <w:gridCol w:w="677"/>
        <w:gridCol w:w="973"/>
        <w:gridCol w:w="196"/>
        <w:gridCol w:w="814"/>
        <w:gridCol w:w="329"/>
        <w:gridCol w:w="947"/>
        <w:gridCol w:w="1872"/>
      </w:tblGrid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2" w:hanging="0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val="472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2"/>
              </w:rPr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color w:val="auto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9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right="567" w:hanging="0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827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5000" w:type="pct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1"/>
        <w:gridCol w:w="1162"/>
        <w:gridCol w:w="1091"/>
        <w:gridCol w:w="1155"/>
        <w:gridCol w:w="984"/>
        <w:gridCol w:w="1228"/>
        <w:gridCol w:w="858"/>
        <w:gridCol w:w="982"/>
        <w:gridCol w:w="860"/>
      </w:tblGrid>
      <w:tr>
        <w:trPr/>
        <w:tc>
          <w:tcPr>
            <w:tcW w:w="9211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91" w:type="dxa"/>
            <w:vMerge w:val="restart"/>
            <w:tcBorders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62" w:type="dxa"/>
            <w:vMerge w:val="restart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5" w:type="dxa"/>
            <w:vMerge w:val="restart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984" w:type="dxa"/>
            <w:vMerge w:val="restart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tcBorders>
              <w:lef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891" w:type="dxa"/>
            <w:vMerge w:val="continue"/>
            <w:tcBorders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62" w:type="dxa"/>
            <w:vMerge w:val="continue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91" w:type="dxa"/>
            <w:vMerge w:val="continue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55" w:type="dxa"/>
            <w:vMerge w:val="continue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984" w:type="dxa"/>
            <w:vMerge w:val="continue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tcBorders>
              <w:left w:val="nil"/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60" w:type="dxa"/>
            <w:tcBorders>
              <w:lef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891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tcBorders>
              <w:lef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tcBorders>
              <w:lef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5818"/>
        <w:gridCol w:w="2122"/>
        <w:gridCol w:w="2126"/>
      </w:tblGrid>
      <w:tr>
        <w:trPr/>
        <w:tc>
          <w:tcPr>
            <w:tcW w:w="10631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818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tcBorders>
              <w:left w:val="nil"/>
            </w:tcBorders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[%]</w:t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818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818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818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818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818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818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left"/>
        <w:tblInd w:w="-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4402"/>
        <w:gridCol w:w="1412"/>
        <w:gridCol w:w="1418"/>
        <w:gridCol w:w="1416"/>
        <w:gridCol w:w="1418"/>
      </w:tblGrid>
      <w:tr>
        <w:trPr/>
        <w:tc>
          <w:tcPr>
            <w:tcW w:w="10631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402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4" w:type="dxa"/>
            <w:gridSpan w:val="4"/>
            <w:tcBorders>
              <w:left w:val="nil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4967" w:type="dxa"/>
            <w:gridSpan w:val="2"/>
            <w:tcBorders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tcBorders>
              <w:lef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402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402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565" w:type="dxa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402" w:type="dxa"/>
            <w:tcBorders>
              <w:left w:val="nil"/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40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7" w:type="dxa"/>
            <w:gridSpan w:val="2"/>
            <w:tcBorders>
              <w:right w:val="nil"/>
            </w:tcBorders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auto"/>
          <w:sz w:val="20"/>
          <w:szCs w:val="20"/>
        </w:rPr>
      </w:pPr>
      <w:r>
        <w:rPr>
          <w:rFonts w:cs="Calibri" w:ascii="Calibri" w:hAnsi="Calibri"/>
          <w:b/>
          <w:color w:val="auto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left"/>
        <w:tblInd w:w="-827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i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276" w:header="708" w:top="1077" w:footer="708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40239286"/>
    </w:sdtPr>
    <w:sdtContent>
      <w:p>
        <w:pPr>
          <w:pStyle w:val="Stopka"/>
          <w:jc w:val="right"/>
          <w:rPr/>
        </w:pPr>
        <w:r>
          <w:rPr>
            <w:rFonts w:cs="Calibri" w:ascii="Calibri" w:hAnsi="Calibri"/>
            <w:sz w:val="22"/>
            <w:szCs w:val="22"/>
          </w:rPr>
          <w:fldChar w:fldCharType="begin"/>
        </w:r>
        <w:r>
          <w:rPr>
            <w:sz w:val="22"/>
            <w:szCs w:val="22"/>
            <w:rFonts w:cs="Calibri" w:ascii="Calibri" w:hAnsi="Calibri"/>
          </w:rPr>
          <w:instrText> PAGE </w:instrText>
        </w:r>
        <w:r>
          <w:rPr>
            <w:sz w:val="22"/>
            <w:szCs w:val="22"/>
            <w:rFonts w:cs="Calibri" w:ascii="Calibri" w:hAnsi="Calibri"/>
          </w:rPr>
          <w:fldChar w:fldCharType="separate"/>
        </w:r>
        <w:r>
          <w:rPr>
            <w:sz w:val="22"/>
            <w:szCs w:val="22"/>
            <w:rFonts w:cs="Calibri" w:ascii="Calibri" w:hAnsi="Calibri"/>
          </w:rPr>
          <w:t>4</w:t>
        </w:r>
        <w:r>
          <w:rPr>
            <w:sz w:val="22"/>
            <w:szCs w:val="22"/>
            <w:rFonts w:cs="Calibri" w:ascii="Calibri" w:hAnsi="Calibri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6"/>
          <w:szCs w:val="16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Przypisdolny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Przypisdolny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Przypisdolny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i w:val="false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i w:val="false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6c5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left="566" w:hanging="283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1B08-B543-4E1F-803F-A75A95F4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LibreOffice/6.4.0.3$Windows_X86_64 LibreOffice_project/b0a288ab3d2d4774cb44b62f04d5d28733ac6df8</Application>
  <Pages>5</Pages>
  <Words>957</Words>
  <Characters>6302</Characters>
  <CharactersWithSpaces>7193</CharactersWithSpaces>
  <Paragraphs>159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2019-11-04T21:46:00Z</dcterms:created>
  <dc:creator>Stawarz Magdalena</dc:creator>
  <dc:description/>
  <dc:language>pl-PL</dc:language>
  <cp:lastModifiedBy/>
  <cp:lastPrinted>2022-10-28T13:58:30Z</cp:lastPrinted>
  <dcterms:modified xsi:type="dcterms:W3CDTF">2022-10-28T13:58:46Z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